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533" w:rsidRPr="00100F9D" w:rsidRDefault="00C84748" w:rsidP="00880F60">
      <w:pPr>
        <w:pStyle w:val="Title"/>
        <w:rPr>
          <w:lang w:val="pt-PT"/>
        </w:rPr>
      </w:pPr>
      <w:r w:rsidRPr="00F66087">
        <w:rPr>
          <w:rFonts w:ascii="Georgia" w:eastAsia="Georgia" w:hAnsi="Georgia" w:cs="Georgia"/>
          <w:bCs/>
          <w:iCs/>
          <w:lang w:val="pt-BR"/>
        </w:rPr>
        <w:t>Material B</w:t>
      </w:r>
    </w:p>
    <w:p w:rsidR="002F372E" w:rsidRPr="00100F9D" w:rsidRDefault="00C84748" w:rsidP="00D270B2">
      <w:pPr>
        <w:pStyle w:val="Subtitle"/>
        <w:rPr>
          <w:lang w:val="pt-PT"/>
        </w:rPr>
      </w:pPr>
      <w:r w:rsidRPr="00F66087">
        <w:rPr>
          <w:rFonts w:ascii="Georgia" w:eastAsia="Georgia" w:hAnsi="Georgia" w:cs="Georgia"/>
          <w:lang w:val="pt-BR"/>
        </w:rPr>
        <w:t xml:space="preserve">Dicas para evitar </w:t>
      </w:r>
      <w:r w:rsidRPr="00F66087">
        <w:rPr>
          <w:rFonts w:ascii="Georgia" w:eastAsia="Georgia" w:hAnsi="Georgia" w:cs="Georgia"/>
          <w:lang w:val="pt-BR"/>
        </w:rPr>
        <w:br/>
        <w:t>fraude com telemarketing</w:t>
      </w:r>
    </w:p>
    <w:p w:rsidR="00F66087" w:rsidRPr="00100F9D" w:rsidRDefault="00C84748" w:rsidP="00F66087">
      <w:pPr>
        <w:pStyle w:val="ListNumber"/>
        <w:rPr>
          <w:lang w:val="pt-PT"/>
        </w:rPr>
      </w:pPr>
      <w:r w:rsidRPr="00F66087">
        <w:rPr>
          <w:rFonts w:eastAsia="Georgia" w:cs="Georgia"/>
          <w:lang w:val="pt-BR"/>
        </w:rPr>
        <w:t>Não compre de uma empresa desconhecida. Negócios legítimos estão dispostos a fornecer informações sobre suas empresas.</w:t>
      </w:r>
    </w:p>
    <w:p w:rsidR="00F66087" w:rsidRPr="00100F9D" w:rsidRDefault="00C84748" w:rsidP="00F66087">
      <w:pPr>
        <w:pStyle w:val="ListNumber"/>
        <w:rPr>
          <w:lang w:val="pt-PT"/>
        </w:rPr>
      </w:pPr>
      <w:r w:rsidRPr="00F66087">
        <w:rPr>
          <w:rFonts w:eastAsia="Georgia" w:cs="Georgia"/>
          <w:lang w:val="pt-BR"/>
        </w:rPr>
        <w:t>Sempre peça e espere até receber materiais por escrito sobre qualquer oferta ou caridade.</w:t>
      </w:r>
    </w:p>
    <w:p w:rsidR="00F66087" w:rsidRPr="00100F9D" w:rsidRDefault="00C84748" w:rsidP="00F66087">
      <w:pPr>
        <w:pStyle w:val="ListNumber"/>
        <w:rPr>
          <w:lang w:val="pt-PT"/>
        </w:rPr>
      </w:pPr>
      <w:r w:rsidRPr="00F66087">
        <w:rPr>
          <w:rFonts w:eastAsia="Georgia" w:cs="Georgia"/>
          <w:lang w:val="pt-BR"/>
        </w:rPr>
        <w:t>Sempre verifique empresas desconhecidas com a agência local de proteção ao consumidor, o Better Business Bureau, o Procurador-geral do estado, o National Fraud Information Center ou outros grupos de vigilância.</w:t>
      </w:r>
    </w:p>
    <w:p w:rsidR="00F66087" w:rsidRPr="00F66087" w:rsidRDefault="00C84748" w:rsidP="00F66087">
      <w:pPr>
        <w:pStyle w:val="ListNumber"/>
      </w:pPr>
      <w:r w:rsidRPr="00F66087">
        <w:rPr>
          <w:rFonts w:eastAsia="Georgia" w:cs="Georgia"/>
          <w:lang w:val="pt-BR"/>
        </w:rPr>
        <w:t>Obtenha o nome do vendedor, a identidade da empresa, número de telefone, endereço físico e de correspondência e o CNPJ antes de fazer qualquer negócio. Verifique se estes dados estão</w:t>
      </w:r>
      <w:r w:rsidRPr="00F66087">
        <w:rPr>
          <w:rFonts w:eastAsia="Georgia" w:cs="Georgia"/>
          <w:lang w:val="pt-BR"/>
        </w:rPr>
        <w:br/>
        <w:t>corretos.</w:t>
      </w:r>
    </w:p>
    <w:p w:rsidR="00F66087" w:rsidRPr="00100F9D" w:rsidRDefault="00C84748" w:rsidP="00F66087">
      <w:pPr>
        <w:pStyle w:val="ListNumber"/>
        <w:rPr>
          <w:lang w:val="pt-PT"/>
        </w:rPr>
      </w:pPr>
      <w:r w:rsidRPr="00F66087">
        <w:rPr>
          <w:rFonts w:eastAsia="Georgia" w:cs="Georgia"/>
          <w:lang w:val="pt-BR"/>
        </w:rPr>
        <w:t>Antes de doar dinheiro para caridade ou fazer um investimento, descubra qual percentual do dinheiro é pago em comissões e qual percentual realmente vai para a caridade ou o investimento.</w:t>
      </w:r>
    </w:p>
    <w:p w:rsidR="00F66087" w:rsidRPr="00100F9D" w:rsidRDefault="00C84748" w:rsidP="00F66087">
      <w:pPr>
        <w:pStyle w:val="ListNumber"/>
        <w:rPr>
          <w:lang w:val="pt-PT"/>
        </w:rPr>
      </w:pPr>
      <w:r w:rsidRPr="00F66087">
        <w:rPr>
          <w:rFonts w:eastAsia="Georgia" w:cs="Georgia"/>
          <w:lang w:val="pt-BR"/>
        </w:rPr>
        <w:t>Não pague antecipadamente por serviços. Pague apenas depois que os serviços forem prestados.</w:t>
      </w:r>
    </w:p>
    <w:p w:rsidR="00F66087" w:rsidRPr="00100F9D" w:rsidRDefault="00C84748" w:rsidP="00F66087">
      <w:pPr>
        <w:pStyle w:val="ListNumber"/>
        <w:rPr>
          <w:lang w:val="pt-PT"/>
        </w:rPr>
      </w:pPr>
      <w:r w:rsidRPr="00F66087">
        <w:rPr>
          <w:rFonts w:eastAsia="Georgia" w:cs="Georgia"/>
          <w:lang w:val="pt-BR"/>
        </w:rPr>
        <w:t>Sempre tome suas decisões com bastante tempo. Empresas legítimas não lhe pressionarão a tomar uma decisão rapidamente.</w:t>
      </w:r>
    </w:p>
    <w:p w:rsidR="00F66087" w:rsidRPr="00100F9D" w:rsidRDefault="00100F9D" w:rsidP="00F66087">
      <w:pPr>
        <w:pStyle w:val="ListNumber"/>
        <w:rPr>
          <w:lang w:val="pt-PT"/>
        </w:rPr>
      </w:pPr>
      <w:r>
        <w:rPr>
          <w:rFonts w:eastAsia="Georgia" w:cs="Georgia"/>
          <w:lang w:val="pt-BR"/>
        </w:rPr>
        <w:t>Não pague por um “</w:t>
      </w:r>
      <w:r w:rsidR="00C84748" w:rsidRPr="00F66087">
        <w:rPr>
          <w:rFonts w:eastAsia="Georgia" w:cs="Georgia"/>
          <w:lang w:val="pt-BR"/>
        </w:rPr>
        <w:t>prêmio grátis</w:t>
      </w:r>
      <w:r>
        <w:rPr>
          <w:rFonts w:eastAsia="Georgia" w:cs="Georgia"/>
          <w:lang w:val="pt-BR"/>
        </w:rPr>
        <w:t>”</w:t>
      </w:r>
      <w:r w:rsidR="00C84748" w:rsidRPr="00F66087">
        <w:rPr>
          <w:rFonts w:eastAsia="Georgia" w:cs="Georgia"/>
          <w:lang w:val="pt-BR"/>
        </w:rPr>
        <w:t xml:space="preserve">. Se alguém ligar, dizendo </w:t>
      </w:r>
      <w:r>
        <w:rPr>
          <w:rFonts w:eastAsia="Georgia" w:cs="Georgia"/>
          <w:lang w:val="pt-BR"/>
        </w:rPr>
        <w:t>que o pagamento é para impostos</w:t>
      </w:r>
      <w:r w:rsidR="00C84748" w:rsidRPr="00F66087">
        <w:rPr>
          <w:rFonts w:eastAsia="Georgia" w:cs="Georgia"/>
          <w:lang w:val="pt-BR"/>
        </w:rPr>
        <w:t xml:space="preserve"> estará violando uma lei federal.</w:t>
      </w:r>
    </w:p>
    <w:p w:rsidR="00F66087" w:rsidRPr="00100F9D" w:rsidRDefault="00C84748" w:rsidP="00F66087">
      <w:pPr>
        <w:pStyle w:val="ListNumber"/>
        <w:rPr>
          <w:lang w:val="pt-PT"/>
        </w:rPr>
      </w:pPr>
      <w:r w:rsidRPr="00F66087">
        <w:rPr>
          <w:rFonts w:eastAsia="Georgia" w:cs="Georgia"/>
          <w:lang w:val="pt-BR"/>
        </w:rPr>
        <w:t>Nunca responda a uma oferta se não a entender completamente.</w:t>
      </w:r>
    </w:p>
    <w:p w:rsidR="00DC3D52" w:rsidRPr="00100F9D" w:rsidRDefault="00C84748" w:rsidP="00F66087">
      <w:pPr>
        <w:pStyle w:val="ListNumber"/>
        <w:rPr>
          <w:lang w:val="pt-PT"/>
        </w:rPr>
      </w:pPr>
      <w:r w:rsidRPr="00F66087">
        <w:rPr>
          <w:rFonts w:eastAsia="Georgia" w:cs="Georgia"/>
          <w:lang w:val="pt-BR"/>
        </w:rPr>
        <w:t>Nunca envie dinheiro ou dê informações pessoais, como números e datas de validade de cartões de crédito, número de conta bancária, data de nascimento ou número de Previdência Social para empresas ou pessoas desconhecidas.</w:t>
      </w:r>
    </w:p>
    <w:sectPr w:rsidR="00DC3D52" w:rsidRPr="00100F9D" w:rsidSect="009B0E4C">
      <w:headerReference w:type="default" r:id="rId8"/>
      <w:footerReference w:type="default" r:id="rId9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4748" w:rsidRDefault="00C84748" w:rsidP="00FD6A81">
      <w:pPr>
        <w:spacing w:after="0" w:line="240" w:lineRule="auto"/>
      </w:pPr>
      <w:r>
        <w:separator/>
      </w:r>
    </w:p>
  </w:endnote>
  <w:endnote w:type="continuationSeparator" w:id="0">
    <w:p w:rsidR="00C84748" w:rsidRDefault="00C84748" w:rsidP="00FD6A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72E" w:rsidRDefault="00C84748">
    <w:pPr>
      <w:pStyle w:val="Footer"/>
    </w:pPr>
    <w:r>
      <w:rPr>
        <w:noProof/>
        <w:lang w:val="en-US" w:eastAsia="zh-CN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-1092200</wp:posOffset>
          </wp:positionH>
          <wp:positionV relativeFrom="paragraph">
            <wp:posOffset>-1758372</wp:posOffset>
          </wp:positionV>
          <wp:extent cx="1644073" cy="1385454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4073" cy="13854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031B0" w:rsidRPr="00F031B0">
      <w:rPr>
        <w:noProof/>
        <w:lang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1.55pt;margin-top:-39.3pt;width:450.75pt;height:64.4pt;z-index:251658240;mso-position-horizontal-relative:text;mso-position-vertical-relative:text" filled="f" stroked="f">
          <v:textbox style="mso-fit-shape-to-text:t" inset="0,0,0,0">
            <w:txbxContent>
              <w:p w:rsidR="00D270B2" w:rsidRPr="00100F9D" w:rsidRDefault="00C84748" w:rsidP="003C5B30">
                <w:pPr>
                  <w:pStyle w:val="Copyright"/>
                  <w:rPr>
                    <w:lang w:val="pt-PT"/>
                  </w:rPr>
                </w:pPr>
                <w:r w:rsidRPr="003C5B30">
                  <w:rPr>
                    <w:rFonts w:eastAsia="Arial"/>
                    <w:lang w:val="pt-BR"/>
                  </w:rPr>
                  <w:t>© 2012 PricewaterhouseCoopers LLP. Todos os direitos reservados. PwC refere-se à empresa membro nos Estados Unidos, e pode 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</w:t>
                </w: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4748" w:rsidRDefault="00C84748" w:rsidP="00FD6A81">
      <w:pPr>
        <w:spacing w:after="0" w:line="240" w:lineRule="auto"/>
      </w:pPr>
      <w:r>
        <w:separator/>
      </w:r>
    </w:p>
  </w:footnote>
  <w:footnote w:type="continuationSeparator" w:id="0">
    <w:p w:rsidR="00C84748" w:rsidRDefault="00C84748" w:rsidP="00FD6A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DC6900" w:themeColor="text2"/>
        <w:left w:val="single" w:sz="6" w:space="0" w:color="DC690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/>
    </w:tblPr>
    <w:tblGrid>
      <w:gridCol w:w="9317"/>
    </w:tblGrid>
    <w:tr w:rsidR="00FD6A81" w:rsidTr="00D27464">
      <w:tc>
        <w:tcPr>
          <w:tcW w:w="5000" w:type="pct"/>
        </w:tcPr>
        <w:p w:rsidR="00D270B2" w:rsidRPr="009B5B65" w:rsidRDefault="00D74085" w:rsidP="00D270B2">
          <w:pPr>
            <w:rPr>
              <w:sz w:val="24"/>
              <w:szCs w:val="24"/>
            </w:rPr>
          </w:pPr>
        </w:p>
      </w:tc>
    </w:tr>
  </w:tbl>
  <w:p w:rsidR="00C55723" w:rsidRPr="00D270B2" w:rsidRDefault="00F031B0" w:rsidP="00D270B2">
    <w:pPr>
      <w:pStyle w:val="Header"/>
      <w:rPr>
        <w:rFonts w:ascii="Arial" w:hAnsi="Arial" w:cs="Arial"/>
        <w:color w:val="000000" w:themeColor="text1"/>
      </w:rPr>
    </w:pPr>
    <w:hyperlink r:id="rId1" w:history="1">
      <w:r w:rsidR="00C84748">
        <w:rPr>
          <w:rFonts w:ascii="Georgia" w:eastAsia="Georgia" w:hAnsi="Georgia" w:cs="Georgia"/>
          <w:color w:val="000000"/>
          <w:szCs w:val="19"/>
          <w:lang w:val="pt-BR"/>
        </w:rPr>
        <w:t>www.pwc.com/corporateresponsibility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DC690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DC690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DC690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2">
    <w:nsid w:val="3342227E"/>
    <w:multiLevelType w:val="multilevel"/>
    <w:tmpl w:val="F622FA0C"/>
    <w:numStyleLink w:val="Style5"/>
  </w:abstractNum>
  <w:abstractNum w:abstractNumId="13">
    <w:nsid w:val="374F2107"/>
    <w:multiLevelType w:val="multilevel"/>
    <w:tmpl w:val="3BDCDC82"/>
    <w:numStyleLink w:val="TableBullet"/>
  </w:abstractNum>
  <w:abstractNum w:abstractNumId="14">
    <w:nsid w:val="3A57486E"/>
    <w:multiLevelType w:val="multilevel"/>
    <w:tmpl w:val="A266CF60"/>
    <w:name w:val="PwCListNumbers13"/>
    <w:numStyleLink w:val="PwCListNumbers1"/>
  </w:abstractNum>
  <w:abstractNum w:abstractNumId="15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3EED465C"/>
    <w:multiLevelType w:val="hybridMultilevel"/>
    <w:tmpl w:val="111CDF92"/>
    <w:lvl w:ilvl="0" w:tplc="85F0B934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7F2E9C9C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8E0ABA64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25105520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44B892B6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C6927B74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71A8B7E8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BDDAC4E0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4EE874AE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7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42840C0C"/>
    <w:multiLevelType w:val="hybridMultilevel"/>
    <w:tmpl w:val="CFD0E5EA"/>
    <w:name w:val="PwCListNumbers132"/>
    <w:lvl w:ilvl="0" w:tplc="92F2BA30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5128E218" w:tentative="1">
      <w:start w:val="1"/>
      <w:numFmt w:val="lowerLetter"/>
      <w:lvlText w:val="%2."/>
      <w:lvlJc w:val="left"/>
      <w:pPr>
        <w:ind w:left="2246" w:hanging="360"/>
      </w:pPr>
    </w:lvl>
    <w:lvl w:ilvl="2" w:tplc="358EF454" w:tentative="1">
      <w:start w:val="1"/>
      <w:numFmt w:val="lowerRoman"/>
      <w:lvlText w:val="%3."/>
      <w:lvlJc w:val="right"/>
      <w:pPr>
        <w:ind w:left="2966" w:hanging="180"/>
      </w:pPr>
    </w:lvl>
    <w:lvl w:ilvl="3" w:tplc="D4C88CF4" w:tentative="1">
      <w:start w:val="1"/>
      <w:numFmt w:val="decimal"/>
      <w:lvlText w:val="%4."/>
      <w:lvlJc w:val="left"/>
      <w:pPr>
        <w:ind w:left="3686" w:hanging="360"/>
      </w:pPr>
    </w:lvl>
    <w:lvl w:ilvl="4" w:tplc="DA3CEC08" w:tentative="1">
      <w:start w:val="1"/>
      <w:numFmt w:val="lowerLetter"/>
      <w:lvlText w:val="%5."/>
      <w:lvlJc w:val="left"/>
      <w:pPr>
        <w:ind w:left="4406" w:hanging="360"/>
      </w:pPr>
    </w:lvl>
    <w:lvl w:ilvl="5" w:tplc="96362800" w:tentative="1">
      <w:start w:val="1"/>
      <w:numFmt w:val="lowerRoman"/>
      <w:lvlText w:val="%6."/>
      <w:lvlJc w:val="right"/>
      <w:pPr>
        <w:ind w:left="5126" w:hanging="180"/>
      </w:pPr>
    </w:lvl>
    <w:lvl w:ilvl="6" w:tplc="13A4FC00" w:tentative="1">
      <w:start w:val="1"/>
      <w:numFmt w:val="decimal"/>
      <w:lvlText w:val="%7."/>
      <w:lvlJc w:val="left"/>
      <w:pPr>
        <w:ind w:left="5846" w:hanging="360"/>
      </w:pPr>
    </w:lvl>
    <w:lvl w:ilvl="7" w:tplc="2B42D9CA" w:tentative="1">
      <w:start w:val="1"/>
      <w:numFmt w:val="lowerLetter"/>
      <w:lvlText w:val="%8."/>
      <w:lvlJc w:val="left"/>
      <w:pPr>
        <w:ind w:left="6566" w:hanging="360"/>
      </w:pPr>
    </w:lvl>
    <w:lvl w:ilvl="8" w:tplc="A54CD48C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19">
    <w:nsid w:val="46612767"/>
    <w:multiLevelType w:val="hybridMultilevel"/>
    <w:tmpl w:val="CA9C68F2"/>
    <w:lvl w:ilvl="0" w:tplc="5322C2EE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C156B17E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B186D330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54746E74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D79ADD02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4DB81132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28C8DDB0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59DA805C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B3544798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0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503F3EF2"/>
    <w:multiLevelType w:val="hybridMultilevel"/>
    <w:tmpl w:val="478AECD2"/>
    <w:lvl w:ilvl="0" w:tplc="2CEEEE74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94EEE23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507A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C458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56FA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D8CD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24E0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2CF9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64AF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5E401664"/>
    <w:multiLevelType w:val="multilevel"/>
    <w:tmpl w:val="EE12AE72"/>
    <w:numStyleLink w:val="PwCAppendixList1"/>
  </w:abstractNum>
  <w:abstractNum w:abstractNumId="24">
    <w:nsid w:val="5F7F5EF6"/>
    <w:multiLevelType w:val="hybridMultilevel"/>
    <w:tmpl w:val="5BCE4FEA"/>
    <w:lvl w:ilvl="0" w:tplc="B8CAB642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7BF27B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1A36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9ABF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7E87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ACB5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360E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4AAB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B64A8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171CAB"/>
    <w:multiLevelType w:val="multilevel"/>
    <w:tmpl w:val="F9CC98B6"/>
    <w:numStyleLink w:val="Style2"/>
  </w:abstractNum>
  <w:abstractNum w:abstractNumId="26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29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7B344BE7"/>
    <w:multiLevelType w:val="multilevel"/>
    <w:tmpl w:val="3BDCDC82"/>
    <w:numStyleLink w:val="TableBullet"/>
  </w:abstractNum>
  <w:num w:numId="1">
    <w:abstractNumId w:val="0"/>
  </w:num>
  <w:num w:numId="2">
    <w:abstractNumId w:val="28"/>
  </w:num>
  <w:num w:numId="3">
    <w:abstractNumId w:val="4"/>
  </w:num>
  <w:num w:numId="4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1"/>
  </w:num>
  <w:num w:numId="6">
    <w:abstractNumId w:val="15"/>
  </w:num>
  <w:num w:numId="7">
    <w:abstractNumId w:val="23"/>
  </w:num>
  <w:num w:numId="8">
    <w:abstractNumId w:val="19"/>
  </w:num>
  <w:num w:numId="9">
    <w:abstractNumId w:val="16"/>
  </w:num>
  <w:num w:numId="10">
    <w:abstractNumId w:val="27"/>
  </w:num>
  <w:num w:numId="11">
    <w:abstractNumId w:val="5"/>
  </w:num>
  <w:num w:numId="12">
    <w:abstractNumId w:val="17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1"/>
  </w:num>
  <w:num w:numId="14">
    <w:abstractNumId w:val="24"/>
  </w:num>
  <w:num w:numId="15">
    <w:abstractNumId w:val="6"/>
  </w:num>
  <w:num w:numId="16">
    <w:abstractNumId w:val="25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DC6900" w:themeColor="text2"/>
          <w:sz w:val="16"/>
          <w:szCs w:val="16"/>
        </w:rPr>
      </w:lvl>
    </w:lvlOverride>
  </w:num>
  <w:num w:numId="17">
    <w:abstractNumId w:val="30"/>
  </w:num>
  <w:num w:numId="18">
    <w:abstractNumId w:val="2"/>
  </w:num>
  <w:num w:numId="19">
    <w:abstractNumId w:val="26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2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29"/>
  </w:num>
  <w:num w:numId="31">
    <w:abstractNumId w:val="1"/>
  </w:num>
  <w:num w:numId="32">
    <w:abstractNumId w:val="31"/>
  </w:num>
  <w:num w:numId="33">
    <w:abstractNumId w:val="13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0"/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ttachedTemplate r:id="rId1"/>
  <w:stylePaneSortMethod w:val="0000"/>
  <w:doNotTrackMoves/>
  <w:defaultTabStop w:val="720"/>
  <w:hyphenationZone w:val="425"/>
  <w:drawingGridHorizontalSpacing w:val="100"/>
  <w:drawingGridVerticalSpacing w:val="878"/>
  <w:displayHorizontalDrawingGridEvery w:val="2"/>
  <w:characterSpacingControl w:val="doNotCompress"/>
  <w:hdrShapeDefaults>
    <o:shapedefaults v:ext="edit" spidmax="3074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/>
  <w:rsids>
    <w:rsidRoot w:val="00FD6A81"/>
    <w:rsid w:val="00100F9D"/>
    <w:rsid w:val="00C84748"/>
    <w:rsid w:val="00D74085"/>
    <w:rsid w:val="00F031B0"/>
    <w:rsid w:val="00FD6A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DC690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DC690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DC690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b/>
      <w:bCs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DC690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DC690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DC6900" w:themeColor="text2"/>
        <w:left w:val="single" w:sz="2" w:space="10" w:color="DC6900" w:themeColor="text2"/>
        <w:bottom w:val="single" w:sz="2" w:space="10" w:color="DC6900" w:themeColor="text2"/>
        <w:right w:val="single" w:sz="2" w:space="10" w:color="DC6900" w:themeColor="text2"/>
      </w:pBdr>
      <w:shd w:val="clear" w:color="auto" w:fill="DC690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DC690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DC6900" w:themeColor="text2"/>
        <w:bottom w:val="single" w:sz="8" w:space="0" w:color="DC6900" w:themeColor="text2"/>
        <w:insideH w:val="single" w:sz="8" w:space="0" w:color="DC6900" w:themeColor="text2"/>
        <w:insideV w:val="single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DC6900" w:themeColor="text2"/>
          <w:left w:val="nil"/>
          <w:bottom w:val="single" w:sz="8" w:space="0" w:color="DC6900" w:themeColor="text2"/>
          <w:right w:val="nil"/>
          <w:insideH w:val="nil"/>
          <w:insideV w:val="single" w:sz="8" w:space="0" w:color="DC6900" w:themeColor="text2"/>
          <w:tl2br w:val="nil"/>
          <w:tr2bl w:val="nil"/>
        </w:tcBorders>
        <w:shd w:val="clear" w:color="auto" w:fill="FFE0C5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DC690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DC690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DC690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DC690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99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33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DC6900" w:themeColor="text2"/>
        <w:left w:val="dotted" w:sz="8" w:space="10" w:color="DC690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DC690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DC690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DC3D52"/>
    <w:rPr>
      <w:rFonts w:ascii="Arial" w:hAnsi="Arial"/>
      <w:b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  <w:style w:type="character" w:styleId="SubtleEmphasis">
    <w:name w:val="Subtle Emphasis"/>
    <w:basedOn w:val="DefaultParagraphFont"/>
    <w:uiPriority w:val="19"/>
    <w:qFormat/>
    <w:rsid w:val="00D270B2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ramig690\Application%20Data\Microsoft\Templates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DB536A"/>
      </a:accent4>
      <a:accent5>
        <a:srgbClr val="A32020"/>
      </a:accent5>
      <a:accent6>
        <a:srgbClr val="E0301E"/>
      </a:accent6>
      <a:hlink>
        <a:srgbClr val="DC6900"/>
      </a:hlink>
      <a:folHlink>
        <a:srgbClr val="DC690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D7C64-77C5-4839-8E50-003E2B92A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Placemat (8.5x11) Portrait one page</Template>
  <TotalTime>7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Heading 1</vt:lpstr>
      <vt:lpstr>    Heading 2</vt:lpstr>
      <vt:lpstr>        Heading 3</vt:lpstr>
    </vt:vector>
  </TitlesOfParts>
  <Company>PricewaterhouseCoopers</Company>
  <LinksUpToDate>false</LinksUpToDate>
  <CharactersWithSpaces>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pujar481</dc:creator>
  <dc:description>A4 Proposal template</dc:description>
  <cp:lastModifiedBy>agates</cp:lastModifiedBy>
  <cp:revision>2</cp:revision>
  <cp:lastPrinted>2012-06-27T20:59:00Z</cp:lastPrinted>
  <dcterms:created xsi:type="dcterms:W3CDTF">2012-12-25T22:16:00Z</dcterms:created>
  <dcterms:modified xsi:type="dcterms:W3CDTF">2012-12-25T22:16:00Z</dcterms:modified>
</cp:coreProperties>
</file>